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DA1B56" w:rsidRDefault="00B566AF" w:rsidP="00B566AF">
      <w:pPr>
        <w:pStyle w:val="Heading2"/>
        <w:numPr>
          <w:ilvl w:val="0"/>
          <w:numId w:val="0"/>
        </w:numPr>
        <w:ind w:left="1474" w:hanging="1114"/>
        <w:jc w:val="right"/>
        <w:rPr>
          <w:rFonts w:asciiTheme="minorHAnsi" w:hAnsiTheme="minorHAnsi" w:cstheme="minorHAnsi"/>
          <w:sz w:val="22"/>
          <w:szCs w:val="22"/>
        </w:rPr>
      </w:pPr>
      <w:r w:rsidRPr="00DA1B56">
        <w:rPr>
          <w:rFonts w:asciiTheme="minorHAnsi" w:hAnsiTheme="minorHAnsi" w:cstheme="minorHAnsi"/>
          <w:sz w:val="22"/>
          <w:szCs w:val="22"/>
        </w:rPr>
        <w:tab/>
      </w:r>
    </w:p>
    <w:p w14:paraId="37206C61" w14:textId="77777777" w:rsidR="00B566AF" w:rsidRPr="00DA1B56" w:rsidRDefault="00B566AF" w:rsidP="003325BA">
      <w:pPr>
        <w:pStyle w:val="Heading2"/>
        <w:numPr>
          <w:ilvl w:val="0"/>
          <w:numId w:val="0"/>
        </w:numPr>
        <w:ind w:left="1474" w:hanging="1114"/>
        <w:jc w:val="center"/>
        <w:rPr>
          <w:rFonts w:asciiTheme="minorHAnsi" w:hAnsiTheme="minorHAnsi" w:cstheme="minorHAnsi"/>
          <w:b/>
          <w:sz w:val="22"/>
          <w:szCs w:val="22"/>
        </w:rPr>
      </w:pPr>
      <w:r w:rsidRPr="00DA1B56">
        <w:rPr>
          <w:rFonts w:asciiTheme="minorHAnsi" w:hAnsiTheme="minorHAnsi" w:cstheme="minorHAnsi"/>
          <w:b/>
          <w:sz w:val="22"/>
          <w:szCs w:val="22"/>
        </w:rPr>
        <w:t>PLAN DE MARKETING</w:t>
      </w:r>
    </w:p>
    <w:p w14:paraId="71EA9BC7" w14:textId="77777777" w:rsidR="00B566AF" w:rsidRPr="00DA1B56" w:rsidRDefault="003325BA" w:rsidP="00B566AF">
      <w:pPr>
        <w:jc w:val="center"/>
        <w:rPr>
          <w:rFonts w:asciiTheme="minorHAnsi" w:hAnsiTheme="minorHAnsi" w:cstheme="minorHAnsi"/>
          <w:b/>
          <w:i/>
          <w:color w:val="000000"/>
          <w:sz w:val="22"/>
          <w:szCs w:val="22"/>
        </w:rPr>
      </w:pPr>
      <w:r w:rsidRPr="00DA1B56">
        <w:rPr>
          <w:rFonts w:asciiTheme="minorHAnsi" w:hAnsiTheme="minorHAnsi" w:cstheme="minorHAnsi"/>
          <w:b/>
          <w:i/>
          <w:color w:val="000000"/>
          <w:sz w:val="22"/>
          <w:szCs w:val="22"/>
        </w:rPr>
        <w:t xml:space="preserve">       &lt;Model orientativ&gt;</w:t>
      </w:r>
    </w:p>
    <w:p w14:paraId="506719A1" w14:textId="77777777" w:rsidR="00246DF4" w:rsidRPr="00DA1B56" w:rsidRDefault="00246DF4" w:rsidP="00B566AF">
      <w:pPr>
        <w:jc w:val="center"/>
        <w:rPr>
          <w:rFonts w:asciiTheme="minorHAnsi" w:hAnsiTheme="minorHAnsi" w:cstheme="minorHAnsi"/>
          <w:b/>
          <w:i/>
          <w:color w:val="000000"/>
          <w:sz w:val="22"/>
          <w:szCs w:val="22"/>
        </w:rPr>
      </w:pPr>
    </w:p>
    <w:p w14:paraId="59C5D044" w14:textId="053AC846" w:rsidR="009E7568" w:rsidRPr="00DA1B56" w:rsidRDefault="00246DF4" w:rsidP="009E7568">
      <w:pPr>
        <w:spacing w:after="240"/>
        <w:jc w:val="both"/>
        <w:rPr>
          <w:rFonts w:asciiTheme="minorHAnsi" w:hAnsiTheme="minorHAnsi" w:cstheme="minorHAnsi"/>
          <w:b/>
          <w:sz w:val="22"/>
          <w:szCs w:val="22"/>
        </w:rPr>
      </w:pPr>
      <w:r w:rsidRPr="00DA1B56">
        <w:rPr>
          <w:rFonts w:asciiTheme="minorHAnsi" w:hAnsiTheme="minorHAnsi" w:cstheme="minorHAnsi"/>
          <w:i/>
          <w:iCs/>
          <w:sz w:val="22"/>
          <w:szCs w:val="22"/>
          <w:lang w:eastAsia="ar-SA"/>
        </w:rPr>
        <w:t xml:space="preserve">Pentru realizarea </w:t>
      </w:r>
      <w:r w:rsidRPr="00DA1B56">
        <w:rPr>
          <w:rFonts w:asciiTheme="minorHAnsi" w:eastAsia="Lucida Sans Unicode" w:hAnsiTheme="minorHAnsi" w:cstheme="minorHAnsi"/>
          <w:b/>
          <w:i/>
          <w:iCs/>
          <w:sz w:val="22"/>
          <w:szCs w:val="22"/>
          <w:lang w:eastAsia="ar-SA"/>
        </w:rPr>
        <w:t xml:space="preserve">Planului de marketing </w:t>
      </w:r>
      <w:r w:rsidRPr="00DA1B56">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DA1B56">
        <w:rPr>
          <w:rFonts w:asciiTheme="minorHAnsi" w:hAnsiTheme="minorHAnsi" w:cstheme="minorHAnsi"/>
          <w:sz w:val="22"/>
          <w:szCs w:val="22"/>
        </w:rPr>
        <w:t xml:space="preserve">proiectelor de infrastructură de </w:t>
      </w:r>
      <w:r w:rsidR="00B36985" w:rsidRPr="00B36985">
        <w:rPr>
          <w:rFonts w:asciiTheme="minorHAnsi" w:hAnsiTheme="minorHAnsi" w:cstheme="minorHAnsi"/>
          <w:sz w:val="22"/>
          <w:szCs w:val="22"/>
        </w:rPr>
        <w:t>de turism/</w:t>
      </w:r>
      <w:r w:rsidR="00B36985">
        <w:rPr>
          <w:rFonts w:asciiTheme="minorHAnsi" w:hAnsiTheme="minorHAnsi" w:cstheme="minorHAnsi"/>
          <w:sz w:val="22"/>
          <w:szCs w:val="22"/>
        </w:rPr>
        <w:t xml:space="preserve"> </w:t>
      </w:r>
      <w:r w:rsidR="00B36985" w:rsidRPr="00B36985">
        <w:rPr>
          <w:rFonts w:asciiTheme="minorHAnsi" w:hAnsiTheme="minorHAnsi" w:cstheme="minorHAnsi"/>
          <w:sz w:val="22"/>
          <w:szCs w:val="22"/>
        </w:rPr>
        <w:t>patrimoniu cultural/ regenerare urbană.</w:t>
      </w:r>
      <w:r w:rsidR="009E7568" w:rsidRPr="00DA1B56">
        <w:rPr>
          <w:rFonts w:asciiTheme="minorHAnsi" w:hAnsiTheme="minorHAnsi" w:cstheme="minorHAnsi"/>
          <w:b/>
          <w:sz w:val="22"/>
          <w:szCs w:val="22"/>
        </w:rPr>
        <w:t xml:space="preserve"> </w:t>
      </w:r>
    </w:p>
    <w:p w14:paraId="586DEDCF" w14:textId="2D327EE4" w:rsidR="00246DF4" w:rsidRPr="00DA1B56" w:rsidRDefault="009E7568" w:rsidP="009E7568">
      <w:pPr>
        <w:spacing w:after="240"/>
        <w:jc w:val="both"/>
        <w:rPr>
          <w:rFonts w:asciiTheme="minorHAnsi" w:hAnsiTheme="minorHAnsi" w:cstheme="minorHAnsi"/>
          <w:sz w:val="22"/>
          <w:szCs w:val="22"/>
        </w:rPr>
      </w:pPr>
      <w:r w:rsidRPr="00DA1B56">
        <w:rPr>
          <w:rFonts w:asciiTheme="minorHAnsi" w:hAnsiTheme="minorHAnsi" w:cstheme="minorHAnsi"/>
          <w:sz w:val="22"/>
          <w:szCs w:val="22"/>
        </w:rPr>
        <w:t xml:space="preserve">Planul de marketing (Modelul N la ghidul solicitantului) se anexează pentru proiectele care se încadrează în următoarele categorii principale: </w:t>
      </w:r>
      <w:r w:rsidR="00B36985" w:rsidRPr="00B36985">
        <w:rPr>
          <w:rFonts w:asciiTheme="minorHAnsi" w:hAnsiTheme="minorHAnsi" w:cstheme="minorHAnsi"/>
          <w:i/>
          <w:sz w:val="22"/>
          <w:szCs w:val="22"/>
        </w:rPr>
        <w:t>“A: Conservarea, protecția și valorificarea durabilă a patrimoniului cultural, Categoria B: Dezvoltarea infrastructurii de turism și a activelor turistice publice și  C: Îmbunătățirea mediului urban”.</w:t>
      </w:r>
    </w:p>
    <w:p w14:paraId="0C490993" w14:textId="77777777" w:rsidR="00B566AF" w:rsidRPr="00DA1B56" w:rsidRDefault="00B566AF" w:rsidP="00B566AF">
      <w:pPr>
        <w:numPr>
          <w:ilvl w:val="0"/>
          <w:numId w:val="2"/>
        </w:numPr>
        <w:spacing w:before="0" w:after="0"/>
        <w:jc w:val="both"/>
        <w:rPr>
          <w:rFonts w:asciiTheme="minorHAnsi" w:hAnsiTheme="minorHAnsi" w:cstheme="minorHAnsi"/>
          <w:b/>
          <w:bCs/>
          <w:sz w:val="22"/>
          <w:szCs w:val="22"/>
        </w:rPr>
      </w:pPr>
      <w:r w:rsidRPr="00DA1B56">
        <w:rPr>
          <w:rFonts w:asciiTheme="minorHAnsi" w:hAnsiTheme="minorHAnsi" w:cstheme="minorHAnsi"/>
          <w:b/>
          <w:bCs/>
          <w:sz w:val="22"/>
          <w:szCs w:val="22"/>
        </w:rPr>
        <w:t>Rezumat executiv;</w:t>
      </w:r>
    </w:p>
    <w:p w14:paraId="69010B0A" w14:textId="77777777" w:rsidR="00D9246F" w:rsidRPr="00DA1B56"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DA1B56" w:rsidRDefault="00B566AF" w:rsidP="00B566AF">
      <w:pPr>
        <w:spacing w:before="0" w:after="0"/>
        <w:ind w:left="1495"/>
        <w:jc w:val="both"/>
        <w:rPr>
          <w:rFonts w:asciiTheme="minorHAnsi" w:hAnsiTheme="minorHAnsi" w:cstheme="minorHAnsi"/>
          <w:i/>
          <w:sz w:val="22"/>
          <w:szCs w:val="22"/>
        </w:rPr>
      </w:pPr>
    </w:p>
    <w:p w14:paraId="0ED3BDAA" w14:textId="77777777" w:rsidR="00B566AF" w:rsidRPr="00DA1B56" w:rsidRDefault="00B566AF" w:rsidP="00B566AF">
      <w:pPr>
        <w:numPr>
          <w:ilvl w:val="0"/>
          <w:numId w:val="2"/>
        </w:numPr>
        <w:spacing w:before="0" w:after="0"/>
        <w:jc w:val="both"/>
        <w:rPr>
          <w:rFonts w:asciiTheme="minorHAnsi" w:hAnsiTheme="minorHAnsi" w:cstheme="minorHAnsi"/>
          <w:b/>
          <w:bCs/>
          <w:sz w:val="22"/>
          <w:szCs w:val="22"/>
        </w:rPr>
      </w:pPr>
      <w:r w:rsidRPr="00DA1B56">
        <w:rPr>
          <w:rFonts w:asciiTheme="minorHAnsi" w:hAnsiTheme="minorHAnsi" w:cstheme="minorHAnsi"/>
          <w:b/>
          <w:bCs/>
          <w:sz w:val="22"/>
          <w:szCs w:val="22"/>
        </w:rPr>
        <w:t>Justificarea necesității creării și realizării obiectivului proiectului;</w:t>
      </w:r>
    </w:p>
    <w:p w14:paraId="6C1FCFDD" w14:textId="5A3C8853" w:rsidR="00B566AF" w:rsidRPr="00DA1B56" w:rsidRDefault="00D9246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 xml:space="preserve">Descrierea </w:t>
      </w:r>
      <w:r w:rsidRPr="00DA1B56">
        <w:rPr>
          <w:rFonts w:asciiTheme="minorHAnsi" w:hAnsiTheme="minorHAnsi" w:cstheme="minorHAnsi"/>
          <w:bCs/>
          <w:i/>
          <w:sz w:val="22"/>
          <w:szCs w:val="22"/>
        </w:rPr>
        <w:t>necesității</w:t>
      </w:r>
      <w:r w:rsidR="00B566AF" w:rsidRPr="00DA1B56">
        <w:rPr>
          <w:rFonts w:asciiTheme="minorHAnsi" w:hAnsiTheme="minorHAnsi" w:cstheme="minorHAnsi"/>
          <w:i/>
          <w:sz w:val="22"/>
          <w:szCs w:val="22"/>
        </w:rPr>
        <w:t xml:space="preserve"> </w:t>
      </w:r>
      <w:r w:rsidR="00183FA2" w:rsidRPr="00DA1B56">
        <w:rPr>
          <w:rFonts w:asciiTheme="minorHAnsi" w:hAnsiTheme="minorHAnsi" w:cstheme="minorHAnsi"/>
          <w:i/>
          <w:sz w:val="22"/>
          <w:szCs w:val="22"/>
        </w:rPr>
        <w:t xml:space="preserve">realizării </w:t>
      </w:r>
      <w:r w:rsidR="00B566AF" w:rsidRPr="00DA1B56">
        <w:rPr>
          <w:rFonts w:asciiTheme="minorHAnsi" w:hAnsiTheme="minorHAnsi" w:cstheme="minorHAnsi"/>
          <w:i/>
          <w:sz w:val="22"/>
          <w:szCs w:val="22"/>
        </w:rPr>
        <w:t>obiectivului proiectului (de exemplu:</w:t>
      </w:r>
      <w:r w:rsidRPr="00DA1B56">
        <w:rPr>
          <w:rFonts w:asciiTheme="minorHAnsi" w:hAnsiTheme="minorHAnsi" w:cstheme="minorHAnsi"/>
          <w:i/>
          <w:sz w:val="22"/>
          <w:szCs w:val="22"/>
        </w:rPr>
        <w:t xml:space="preserve"> a</w:t>
      </w:r>
      <w:r w:rsidR="00B566AF" w:rsidRPr="00DA1B56">
        <w:rPr>
          <w:rFonts w:asciiTheme="minorHAnsi" w:hAnsiTheme="minorHAnsi" w:cstheme="minorHAnsi"/>
          <w:i/>
          <w:sz w:val="22"/>
          <w:szCs w:val="22"/>
        </w:rPr>
        <w:t xml:space="preserve"> infrastructuri</w:t>
      </w:r>
      <w:r w:rsidRPr="00DA1B56">
        <w:rPr>
          <w:rFonts w:asciiTheme="minorHAnsi" w:hAnsiTheme="minorHAnsi" w:cstheme="minorHAnsi"/>
          <w:i/>
          <w:sz w:val="22"/>
          <w:szCs w:val="22"/>
        </w:rPr>
        <w:t>i</w:t>
      </w:r>
      <w:r w:rsidR="00B566AF" w:rsidRPr="00DA1B56">
        <w:rPr>
          <w:rFonts w:asciiTheme="minorHAnsi" w:hAnsiTheme="minorHAnsi" w:cstheme="minorHAnsi"/>
          <w:i/>
          <w:sz w:val="22"/>
          <w:szCs w:val="22"/>
        </w:rPr>
        <w:t xml:space="preserve"> create/</w:t>
      </w:r>
      <w:r w:rsidR="009E7568" w:rsidRPr="00DA1B56">
        <w:rPr>
          <w:rFonts w:asciiTheme="minorHAnsi" w:hAnsiTheme="minorHAnsi" w:cstheme="minorHAnsi"/>
          <w:i/>
          <w:sz w:val="22"/>
          <w:szCs w:val="22"/>
        </w:rPr>
        <w:t>extinse/</w:t>
      </w:r>
      <w:r w:rsidR="00B566AF" w:rsidRPr="00DA1B56">
        <w:rPr>
          <w:rFonts w:asciiTheme="minorHAnsi" w:hAnsiTheme="minorHAnsi" w:cstheme="minorHAnsi"/>
          <w:i/>
          <w:sz w:val="22"/>
          <w:szCs w:val="22"/>
        </w:rPr>
        <w:t>modernizate/reabilitate</w:t>
      </w:r>
      <w:r w:rsidRPr="00DA1B56">
        <w:rPr>
          <w:rFonts w:asciiTheme="minorHAnsi" w:hAnsiTheme="minorHAnsi" w:cstheme="minorHAnsi"/>
          <w:i/>
          <w:sz w:val="22"/>
          <w:szCs w:val="22"/>
        </w:rPr>
        <w:t>/restaurate</w:t>
      </w:r>
      <w:r w:rsidR="00B566AF" w:rsidRPr="00DA1B56">
        <w:rPr>
          <w:rFonts w:asciiTheme="minorHAnsi" w:hAnsiTheme="minorHAnsi" w:cstheme="minorHAnsi"/>
          <w:i/>
          <w:sz w:val="22"/>
          <w:szCs w:val="22"/>
        </w:rPr>
        <w:t>);</w:t>
      </w:r>
    </w:p>
    <w:p w14:paraId="1B763877" w14:textId="77777777" w:rsidR="00B566AF" w:rsidRPr="00DA1B56" w:rsidRDefault="00B566AF" w:rsidP="00B566AF">
      <w:pPr>
        <w:numPr>
          <w:ilvl w:val="1"/>
          <w:numId w:val="2"/>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t xml:space="preserve">Analiza gamei serviciilor şi produselor oferite în zona </w:t>
      </w:r>
      <w:r w:rsidR="00166A0C" w:rsidRPr="00DA1B56">
        <w:rPr>
          <w:rFonts w:asciiTheme="minorHAnsi" w:hAnsiTheme="minorHAnsi" w:cstheme="minorHAnsi"/>
          <w:sz w:val="22"/>
          <w:szCs w:val="22"/>
        </w:rPr>
        <w:t>de implementare a proiectului</w:t>
      </w:r>
      <w:r w:rsidRPr="00DA1B56">
        <w:rPr>
          <w:rFonts w:asciiTheme="minorHAnsi" w:hAnsiTheme="minorHAnsi" w:cstheme="minorHAnsi"/>
          <w:sz w:val="22"/>
          <w:szCs w:val="22"/>
        </w:rPr>
        <w:t>.</w:t>
      </w:r>
    </w:p>
    <w:p w14:paraId="2160E55B" w14:textId="77777777" w:rsidR="004D3AC0" w:rsidRPr="00DA1B56" w:rsidRDefault="004D3AC0" w:rsidP="00B566AF">
      <w:pPr>
        <w:numPr>
          <w:ilvl w:val="1"/>
          <w:numId w:val="2"/>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t>Estimarea impactului proiectului asupra stimulării activității turistice în regiune;</w:t>
      </w:r>
    </w:p>
    <w:p w14:paraId="1D4B8969" w14:textId="77777777" w:rsidR="00D9246F" w:rsidRPr="00DA1B56" w:rsidRDefault="00D9246F" w:rsidP="00D9246F">
      <w:pPr>
        <w:spacing w:before="0" w:after="0"/>
        <w:ind w:left="1495"/>
        <w:jc w:val="both"/>
        <w:rPr>
          <w:rFonts w:asciiTheme="minorHAnsi" w:hAnsiTheme="minorHAnsi" w:cstheme="minorHAnsi"/>
          <w:i/>
          <w:sz w:val="22"/>
          <w:szCs w:val="22"/>
        </w:rPr>
      </w:pPr>
    </w:p>
    <w:p w14:paraId="75E34135" w14:textId="77777777" w:rsidR="00D9246F" w:rsidRPr="00DA1B56" w:rsidRDefault="00D9246F" w:rsidP="00D9246F">
      <w:pPr>
        <w:pStyle w:val="ListParagraph"/>
        <w:numPr>
          <w:ilvl w:val="0"/>
          <w:numId w:val="2"/>
        </w:numPr>
        <w:spacing w:before="0" w:after="0"/>
        <w:jc w:val="both"/>
        <w:rPr>
          <w:rFonts w:asciiTheme="minorHAnsi" w:hAnsiTheme="minorHAnsi" w:cstheme="minorHAnsi"/>
          <w:i/>
          <w:sz w:val="22"/>
          <w:szCs w:val="22"/>
        </w:rPr>
      </w:pPr>
      <w:r w:rsidRPr="00DA1B56">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DA1B56"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DA1B56">
        <w:rPr>
          <w:rFonts w:asciiTheme="minorHAnsi" w:hAnsiTheme="minorHAnsi" w:cstheme="minorHAnsi"/>
          <w:i/>
          <w:sz w:val="22"/>
          <w:szCs w:val="22"/>
          <w:lang w:eastAsia="ar-SA"/>
        </w:rPr>
        <w:t>C</w:t>
      </w:r>
      <w:r w:rsidR="00D9246F" w:rsidRPr="00DA1B56">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DA1B56"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DA1B56">
        <w:rPr>
          <w:rFonts w:asciiTheme="minorHAnsi" w:hAnsiTheme="minorHAnsi" w:cstheme="minorHAnsi"/>
          <w:i/>
          <w:sz w:val="22"/>
          <w:szCs w:val="22"/>
          <w:lang w:eastAsia="ar-SA"/>
        </w:rPr>
        <w:t>F</w:t>
      </w:r>
      <w:r w:rsidR="00D9246F" w:rsidRPr="00DA1B56">
        <w:rPr>
          <w:rFonts w:asciiTheme="minorHAnsi" w:hAnsiTheme="minorHAnsi" w:cstheme="minorHAnsi"/>
          <w:i/>
          <w:sz w:val="22"/>
          <w:szCs w:val="22"/>
          <w:lang w:eastAsia="ar-SA"/>
        </w:rPr>
        <w:t>undamentarea necesității intervențiilor în cadrul Strategiei de dezvoltare teritorială</w:t>
      </w:r>
      <w:r w:rsidRPr="00DA1B56">
        <w:rPr>
          <w:rFonts w:asciiTheme="minorHAnsi" w:hAnsiTheme="minorHAnsi" w:cstheme="minorHAnsi"/>
          <w:i/>
          <w:sz w:val="22"/>
          <w:szCs w:val="22"/>
          <w:lang w:eastAsia="ar-SA"/>
        </w:rPr>
        <w:t xml:space="preserve"> (SDT)</w:t>
      </w:r>
      <w:r w:rsidR="00D9246F" w:rsidRPr="00DA1B56">
        <w:rPr>
          <w:rFonts w:asciiTheme="minorHAnsi" w:hAnsiTheme="minorHAnsi" w:cstheme="minorHAnsi"/>
          <w:i/>
          <w:sz w:val="22"/>
          <w:szCs w:val="22"/>
          <w:lang w:eastAsia="ar-SA"/>
        </w:rPr>
        <w:t>/Strategiei integrate de dezvoltare urbană (SIDU) 2021-2027;</w:t>
      </w:r>
    </w:p>
    <w:p w14:paraId="21E0DC84" w14:textId="77777777" w:rsidR="00D9246F" w:rsidRPr="00DA1B56" w:rsidRDefault="00934EBC" w:rsidP="00934EBC">
      <w:pPr>
        <w:pStyle w:val="ListParagraph"/>
        <w:numPr>
          <w:ilvl w:val="0"/>
          <w:numId w:val="3"/>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lang w:eastAsia="ar-SA"/>
        </w:rPr>
        <w:t>J</w:t>
      </w:r>
      <w:r w:rsidR="00D9246F" w:rsidRPr="00DA1B56">
        <w:rPr>
          <w:rFonts w:asciiTheme="minorHAnsi" w:hAnsiTheme="minorHAnsi" w:cstheme="minorHAnsi"/>
          <w:i/>
          <w:sz w:val="22"/>
          <w:szCs w:val="22"/>
          <w:lang w:eastAsia="ar-SA"/>
        </w:rPr>
        <w:t>ustificarea caracterului integrat/</w:t>
      </w:r>
      <w:r w:rsidRPr="00DA1B56">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DA1B56">
        <w:rPr>
          <w:rFonts w:asciiTheme="minorHAnsi" w:hAnsiTheme="minorHAnsi" w:cstheme="minorHAnsi"/>
          <w:i/>
          <w:sz w:val="22"/>
          <w:szCs w:val="22"/>
          <w:lang w:eastAsia="ar-SA"/>
        </w:rPr>
        <w:t xml:space="preserve"> dublei finanţări;</w:t>
      </w:r>
    </w:p>
    <w:p w14:paraId="4A786747" w14:textId="77777777" w:rsidR="00934EBC" w:rsidRPr="00DA1B56" w:rsidRDefault="00934EBC" w:rsidP="00E2123F">
      <w:pPr>
        <w:pStyle w:val="ListParagraph"/>
        <w:numPr>
          <w:ilvl w:val="0"/>
          <w:numId w:val="3"/>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lang w:eastAsia="ar-SA"/>
        </w:rPr>
        <w:lastRenderedPageBreak/>
        <w:t>Justificarea</w:t>
      </w:r>
      <w:r w:rsidRPr="00DA1B56">
        <w:rPr>
          <w:rFonts w:asciiTheme="minorHAnsi" w:hAnsiTheme="minorHAnsi" w:cstheme="minorHAnsi"/>
          <w:i/>
          <w:sz w:val="22"/>
          <w:szCs w:val="22"/>
        </w:rPr>
        <w:t xml:space="preserve"> corelării </w:t>
      </w:r>
      <w:r w:rsidRPr="00DA1B56">
        <w:rPr>
          <w:rFonts w:asciiTheme="minorHAnsi" w:eastAsia="Lucida Sans Unicode" w:hAnsiTheme="minorHAnsi" w:cstheme="minorHAnsi"/>
          <w:i/>
          <w:iCs/>
          <w:sz w:val="22"/>
          <w:szCs w:val="22"/>
          <w:lang w:eastAsia="ar-SA"/>
        </w:rPr>
        <w:t>investițiilor din proiect</w:t>
      </w:r>
      <w:r w:rsidRPr="00DA1B56">
        <w:rPr>
          <w:rFonts w:asciiTheme="minorHAnsi" w:eastAsia="Lucida Sans Unicode" w:hAnsiTheme="minorHAnsi" w:cstheme="minorHAnsi"/>
          <w:b/>
          <w:i/>
          <w:iCs/>
          <w:sz w:val="22"/>
          <w:szCs w:val="22"/>
          <w:lang w:eastAsia="ar-SA"/>
        </w:rPr>
        <w:t xml:space="preserve"> </w:t>
      </w:r>
      <w:r w:rsidRPr="00DA1B56">
        <w:rPr>
          <w:rFonts w:asciiTheme="minorHAnsi" w:hAnsiTheme="minorHAnsi" w:cstheme="minorHAnsi"/>
          <w:i/>
          <w:sz w:val="22"/>
          <w:szCs w:val="22"/>
        </w:rPr>
        <w:t>cu proiecte din zonele învecinate, evitând suprapunerea</w:t>
      </w:r>
      <w:r w:rsidR="00EC5702" w:rsidRPr="00DA1B56">
        <w:rPr>
          <w:rFonts w:asciiTheme="minorHAnsi" w:hAnsiTheme="minorHAnsi" w:cstheme="minorHAnsi"/>
          <w:i/>
          <w:sz w:val="22"/>
          <w:szCs w:val="22"/>
        </w:rPr>
        <w:t>;</w:t>
      </w:r>
    </w:p>
    <w:p w14:paraId="081EF8E5" w14:textId="77777777" w:rsidR="00E2123F" w:rsidRPr="00DA1B56"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DA1B56">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DA1B56"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DA1B56">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DA1B56" w:rsidRDefault="00A96F58" w:rsidP="00722A65">
      <w:pPr>
        <w:numPr>
          <w:ilvl w:val="0"/>
          <w:numId w:val="2"/>
        </w:numPr>
        <w:spacing w:before="0" w:after="0"/>
        <w:jc w:val="both"/>
        <w:rPr>
          <w:rFonts w:asciiTheme="minorHAnsi" w:hAnsiTheme="minorHAnsi" w:cstheme="minorHAnsi"/>
          <w:bCs/>
          <w:i/>
          <w:sz w:val="22"/>
          <w:szCs w:val="22"/>
        </w:rPr>
      </w:pPr>
      <w:r w:rsidRPr="00DA1B56">
        <w:rPr>
          <w:rFonts w:asciiTheme="minorHAnsi" w:hAnsiTheme="minorHAnsi" w:cstheme="minorHAnsi"/>
          <w:b/>
          <w:i/>
          <w:sz w:val="22"/>
          <w:szCs w:val="22"/>
        </w:rPr>
        <w:t>Analiza cererii și</w:t>
      </w:r>
      <w:r w:rsidR="00B566AF" w:rsidRPr="00DA1B56">
        <w:rPr>
          <w:rFonts w:asciiTheme="minorHAnsi" w:hAnsiTheme="minorHAnsi" w:cstheme="minorHAnsi"/>
          <w:b/>
          <w:i/>
          <w:sz w:val="22"/>
          <w:szCs w:val="22"/>
        </w:rPr>
        <w:t xml:space="preserve"> numărul</w:t>
      </w:r>
      <w:r w:rsidRPr="00DA1B56">
        <w:rPr>
          <w:rFonts w:asciiTheme="minorHAnsi" w:hAnsiTheme="minorHAnsi" w:cstheme="minorHAnsi"/>
          <w:b/>
          <w:i/>
          <w:sz w:val="22"/>
          <w:szCs w:val="22"/>
        </w:rPr>
        <w:t xml:space="preserve"> estimat</w:t>
      </w:r>
      <w:r w:rsidR="00B566AF" w:rsidRPr="00DA1B56">
        <w:rPr>
          <w:rFonts w:asciiTheme="minorHAnsi" w:hAnsiTheme="minorHAnsi" w:cstheme="minorHAnsi"/>
          <w:b/>
          <w:i/>
          <w:sz w:val="22"/>
          <w:szCs w:val="22"/>
        </w:rPr>
        <w:t xml:space="preserve"> de vizitatori ca urmare a implementării proiectului </w:t>
      </w:r>
    </w:p>
    <w:p w14:paraId="45BC52C4" w14:textId="77777777" w:rsidR="00965F9A" w:rsidRPr="00DA1B56"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DA1B56" w:rsidRDefault="00EC5702" w:rsidP="00246DF4">
      <w:pPr>
        <w:pStyle w:val="ListParagraph"/>
        <w:numPr>
          <w:ilvl w:val="0"/>
          <w:numId w:val="4"/>
        </w:numPr>
        <w:spacing w:before="0" w:after="0"/>
        <w:jc w:val="both"/>
        <w:rPr>
          <w:rFonts w:asciiTheme="minorHAnsi" w:hAnsiTheme="minorHAnsi" w:cstheme="minorHAnsi"/>
          <w:i/>
          <w:sz w:val="22"/>
          <w:szCs w:val="22"/>
        </w:rPr>
      </w:pPr>
      <w:r w:rsidRPr="00DA1B56">
        <w:rPr>
          <w:rFonts w:asciiTheme="minorHAnsi" w:hAnsiTheme="minorHAnsi" w:cstheme="minorHAnsi"/>
          <w:bCs/>
          <w:i/>
          <w:sz w:val="22"/>
          <w:szCs w:val="22"/>
        </w:rPr>
        <w:t xml:space="preserve">După caz, se va stabili valoarea de referinţă a indicatorului RCR 77 - Număr de vizitatori ai siturilor culturale și turistice care beneficiază de sprijin și </w:t>
      </w:r>
      <w:r w:rsidRPr="00DA1B56">
        <w:rPr>
          <w:rFonts w:asciiTheme="minorHAnsi" w:hAnsiTheme="minorHAnsi" w:cstheme="minorHAnsi"/>
          <w:i/>
          <w:sz w:val="22"/>
          <w:szCs w:val="22"/>
        </w:rPr>
        <w:t>numărului estimat de vizitatori timp de un an după finalizarea intervenției.</w:t>
      </w:r>
    </w:p>
    <w:p w14:paraId="339B01AE" w14:textId="77777777" w:rsidR="00965F9A" w:rsidRPr="00DA1B56" w:rsidRDefault="00965F9A" w:rsidP="00965F9A">
      <w:pPr>
        <w:spacing w:before="0" w:after="0"/>
        <w:ind w:left="720"/>
        <w:jc w:val="both"/>
        <w:rPr>
          <w:rFonts w:asciiTheme="minorHAnsi" w:hAnsiTheme="minorHAnsi" w:cstheme="minorHAnsi"/>
          <w:i/>
          <w:sz w:val="22"/>
          <w:szCs w:val="22"/>
        </w:rPr>
      </w:pPr>
      <w:r w:rsidRPr="00DA1B56">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DA1B56" w:rsidRDefault="00246DF4" w:rsidP="00965F9A">
      <w:pPr>
        <w:spacing w:before="0" w:after="0"/>
        <w:ind w:left="720"/>
        <w:jc w:val="both"/>
        <w:rPr>
          <w:rFonts w:asciiTheme="minorHAnsi" w:hAnsiTheme="minorHAnsi" w:cstheme="minorHAnsi"/>
          <w:i/>
          <w:sz w:val="22"/>
          <w:szCs w:val="22"/>
        </w:rPr>
      </w:pPr>
    </w:p>
    <w:p w14:paraId="718CD501" w14:textId="23782E70" w:rsidR="00246DF4" w:rsidRPr="00DA1B56" w:rsidRDefault="00246DF4" w:rsidP="00246DF4">
      <w:pPr>
        <w:pStyle w:val="ListParagraph"/>
        <w:numPr>
          <w:ilvl w:val="0"/>
          <w:numId w:val="2"/>
        </w:numPr>
        <w:spacing w:before="0" w:after="0"/>
        <w:jc w:val="both"/>
        <w:rPr>
          <w:rFonts w:asciiTheme="minorHAnsi" w:hAnsiTheme="minorHAnsi" w:cstheme="minorHAnsi"/>
          <w:i/>
          <w:iCs/>
          <w:sz w:val="22"/>
          <w:szCs w:val="22"/>
        </w:rPr>
      </w:pPr>
      <w:r w:rsidRPr="00DA1B56">
        <w:rPr>
          <w:rFonts w:asciiTheme="minorHAnsi" w:hAnsiTheme="minorHAnsi" w:cstheme="minorHAnsi"/>
          <w:b/>
          <w:i/>
          <w:sz w:val="22"/>
          <w:szCs w:val="22"/>
        </w:rPr>
        <w:t xml:space="preserve">Modalitatea de asigurare a sustenabilității si durabilității (de mediu, socială și financiară) </w:t>
      </w:r>
      <w:r w:rsidRPr="00DA1B56">
        <w:rPr>
          <w:rFonts w:asciiTheme="minorHAnsi" w:hAnsiTheme="minorHAnsi" w:cstheme="minorHAnsi"/>
          <w:sz w:val="22"/>
          <w:szCs w:val="22"/>
        </w:rPr>
        <w:t xml:space="preserve">a activităţilor proiectelor de </w:t>
      </w:r>
      <w:r w:rsidRPr="00DA1B56">
        <w:rPr>
          <w:rFonts w:asciiTheme="minorHAnsi" w:hAnsiTheme="minorHAnsi" w:cstheme="minorHAnsi"/>
          <w:b/>
          <w:sz w:val="22"/>
          <w:szCs w:val="22"/>
        </w:rPr>
        <w:t xml:space="preserve">infrastructură </w:t>
      </w:r>
      <w:r w:rsidR="00B36985" w:rsidRPr="00B36985">
        <w:rPr>
          <w:rFonts w:asciiTheme="minorHAnsi" w:hAnsiTheme="minorHAnsi" w:cstheme="minorHAnsi"/>
          <w:b/>
          <w:sz w:val="22"/>
          <w:szCs w:val="22"/>
        </w:rPr>
        <w:t>de turism/</w:t>
      </w:r>
      <w:r w:rsidR="00B36985">
        <w:rPr>
          <w:rFonts w:asciiTheme="minorHAnsi" w:hAnsiTheme="minorHAnsi" w:cstheme="minorHAnsi"/>
          <w:b/>
          <w:sz w:val="22"/>
          <w:szCs w:val="22"/>
        </w:rPr>
        <w:t xml:space="preserve"> </w:t>
      </w:r>
      <w:r w:rsidR="00B36985" w:rsidRPr="00B36985">
        <w:rPr>
          <w:rFonts w:asciiTheme="minorHAnsi" w:hAnsiTheme="minorHAnsi" w:cstheme="minorHAnsi"/>
          <w:b/>
          <w:sz w:val="22"/>
          <w:szCs w:val="22"/>
        </w:rPr>
        <w:t>patrimoniu cultural/ regenerare urbană.</w:t>
      </w:r>
      <w:r w:rsidRPr="00DA1B56">
        <w:rPr>
          <w:rFonts w:asciiTheme="minorHAnsi" w:hAnsiTheme="minorHAnsi" w:cstheme="minorHAnsi"/>
          <w:sz w:val="22"/>
          <w:szCs w:val="22"/>
        </w:rPr>
        <w:t>, în conformitate cu prevederile Regulamentului (UE) nr. 1058/2021.</w:t>
      </w:r>
    </w:p>
    <w:p w14:paraId="42D48C70" w14:textId="77777777" w:rsidR="00EE0BB2" w:rsidRPr="00DA1B56"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DA1B56" w:rsidRDefault="000675B5" w:rsidP="000675B5">
      <w:pPr>
        <w:spacing w:before="100"/>
        <w:jc w:val="both"/>
        <w:rPr>
          <w:rFonts w:asciiTheme="minorHAnsi" w:hAnsiTheme="minorHAnsi" w:cstheme="minorHAnsi"/>
          <w:i/>
          <w:sz w:val="22"/>
          <w:szCs w:val="22"/>
        </w:rPr>
      </w:pPr>
      <w:r w:rsidRPr="00DA1B56">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DA1B56"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DA1B56"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DA1B56">
        <w:rPr>
          <w:rFonts w:asciiTheme="minorHAnsi" w:hAnsiTheme="minorHAnsi" w:cstheme="minorHAnsi"/>
          <w:b/>
          <w:i/>
          <w:iCs/>
          <w:sz w:val="22"/>
          <w:szCs w:val="22"/>
        </w:rPr>
        <w:t>Aplicarea regulilor privind ajutorul de stat (unde este cazul)</w:t>
      </w:r>
    </w:p>
    <w:p w14:paraId="33DEC1CE" w14:textId="77777777" w:rsidR="00EC5702" w:rsidRPr="00DA1B56" w:rsidRDefault="00EC5702" w:rsidP="00363A1D">
      <w:pPr>
        <w:spacing w:before="0" w:after="0"/>
        <w:jc w:val="both"/>
        <w:rPr>
          <w:rFonts w:asciiTheme="minorHAnsi" w:hAnsiTheme="minorHAnsi" w:cstheme="minorHAnsi"/>
          <w:i/>
          <w:iCs/>
          <w:sz w:val="22"/>
          <w:szCs w:val="22"/>
        </w:rPr>
      </w:pPr>
    </w:p>
    <w:p w14:paraId="03BDC2F2" w14:textId="3A8906AC" w:rsidR="008436AC" w:rsidRPr="00DA1B56" w:rsidRDefault="00AA56DE" w:rsidP="008436AC">
      <w:pPr>
        <w:jc w:val="both"/>
        <w:rPr>
          <w:rFonts w:asciiTheme="minorHAnsi" w:hAnsiTheme="minorHAnsi" w:cstheme="minorHAnsi"/>
          <w:i/>
          <w:sz w:val="22"/>
          <w:szCs w:val="22"/>
        </w:rPr>
      </w:pPr>
      <w:r w:rsidRPr="00DA1B56">
        <w:rPr>
          <w:rFonts w:asciiTheme="minorHAnsi" w:hAnsiTheme="minorHAnsi" w:cstheme="minorHAnsi"/>
          <w:i/>
          <w:iCs/>
          <w:sz w:val="22"/>
          <w:szCs w:val="22"/>
        </w:rPr>
        <w:t xml:space="preserve">În conformitate cu prevederile secţiunii </w:t>
      </w:r>
      <w:r w:rsidR="00B36985" w:rsidRPr="00B36985">
        <w:rPr>
          <w:rFonts w:asciiTheme="minorHAnsi" w:hAnsiTheme="minorHAnsi" w:cstheme="minorHAnsi"/>
          <w:i/>
          <w:iCs/>
          <w:sz w:val="22"/>
          <w:szCs w:val="22"/>
        </w:rPr>
        <w:t xml:space="preserve">3.13 </w:t>
      </w:r>
      <w:r w:rsidR="008436AC" w:rsidRPr="00DA1B56">
        <w:rPr>
          <w:rFonts w:asciiTheme="minorHAnsi" w:hAnsiTheme="minorHAnsi" w:cstheme="minorHAnsi"/>
          <w:i/>
          <w:iCs/>
          <w:sz w:val="22"/>
          <w:szCs w:val="22"/>
        </w:rPr>
        <w:t xml:space="preserve">din Ghidul solicitantului, </w:t>
      </w:r>
      <w:r w:rsidR="00D27EF5" w:rsidRPr="00DA1B56">
        <w:rPr>
          <w:rFonts w:asciiTheme="minorHAnsi" w:hAnsiTheme="minorHAnsi" w:cstheme="minorHAnsi"/>
          <w:i/>
          <w:sz w:val="22"/>
          <w:szCs w:val="22"/>
        </w:rPr>
        <w:t>în</w:t>
      </w:r>
      <w:r w:rsidR="008436AC" w:rsidRPr="00DA1B56">
        <w:rPr>
          <w:rFonts w:asciiTheme="minorHAnsi" w:hAnsiTheme="minorHAnsi" w:cstheme="minorHAnsi"/>
          <w:i/>
          <w:sz w:val="22"/>
          <w:szCs w:val="22"/>
        </w:rPr>
        <w:t xml:space="preserve"> cazul investițiilor care au o destinație economică, solicitantul trebuie să facă o analiză dacă</w:t>
      </w:r>
      <w:r w:rsidR="00FF538A" w:rsidRPr="00DA1B56">
        <w:rPr>
          <w:rFonts w:asciiTheme="minorHAnsi" w:hAnsiTheme="minorHAnsi" w:cstheme="minorHAnsi"/>
          <w:i/>
          <w:sz w:val="22"/>
          <w:szCs w:val="22"/>
        </w:rPr>
        <w:t xml:space="preserve"> acestea sunt auxiliare sau dacă</w:t>
      </w:r>
      <w:r w:rsidR="008436AC" w:rsidRPr="00DA1B56">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DA1B56" w:rsidRDefault="00AA56DE" w:rsidP="00363A1D">
      <w:pPr>
        <w:spacing w:before="0" w:after="0"/>
        <w:jc w:val="both"/>
        <w:rPr>
          <w:rFonts w:asciiTheme="minorHAnsi" w:hAnsiTheme="minorHAnsi" w:cstheme="minorHAnsi"/>
          <w:iCs/>
          <w:sz w:val="22"/>
          <w:szCs w:val="22"/>
        </w:rPr>
      </w:pPr>
    </w:p>
    <w:p w14:paraId="08F1A20B" w14:textId="77777777" w:rsidR="00B566AF" w:rsidRPr="00DA1B56" w:rsidRDefault="00B566AF" w:rsidP="00B566AF">
      <w:pPr>
        <w:numPr>
          <w:ilvl w:val="0"/>
          <w:numId w:val="2"/>
        </w:numPr>
        <w:spacing w:before="0" w:after="0"/>
        <w:jc w:val="both"/>
        <w:rPr>
          <w:rFonts w:asciiTheme="minorHAnsi" w:hAnsiTheme="minorHAnsi" w:cstheme="minorHAnsi"/>
          <w:i/>
          <w:iCs/>
          <w:sz w:val="22"/>
          <w:szCs w:val="22"/>
        </w:rPr>
      </w:pPr>
      <w:r w:rsidRPr="00DA1B56">
        <w:rPr>
          <w:rFonts w:asciiTheme="minorHAnsi" w:hAnsiTheme="minorHAnsi" w:cstheme="minorHAnsi"/>
          <w:b/>
          <w:bCs/>
          <w:i/>
          <w:iCs/>
          <w:sz w:val="22"/>
          <w:szCs w:val="22"/>
        </w:rPr>
        <w:t>Analiza SWOT a obiectivului în zona de implementare a proiectului;</w:t>
      </w:r>
    </w:p>
    <w:p w14:paraId="38E23D4A" w14:textId="77777777" w:rsidR="00B566AF" w:rsidRPr="00DA1B56" w:rsidRDefault="00B566AF" w:rsidP="00B566AF">
      <w:pPr>
        <w:spacing w:before="0" w:after="0"/>
        <w:ind w:left="720"/>
        <w:jc w:val="both"/>
        <w:rPr>
          <w:rFonts w:asciiTheme="minorHAnsi" w:hAnsiTheme="minorHAnsi" w:cstheme="minorHAnsi"/>
          <w:iCs/>
          <w:sz w:val="22"/>
          <w:szCs w:val="22"/>
        </w:rPr>
      </w:pPr>
      <w:r w:rsidRPr="00DA1B56">
        <w:rPr>
          <w:rFonts w:asciiTheme="minorHAnsi" w:hAnsiTheme="minorHAnsi" w:cstheme="minorHAnsi"/>
          <w:bCs/>
          <w:iCs/>
          <w:sz w:val="22"/>
          <w:szCs w:val="22"/>
        </w:rPr>
        <w:t>Se vor descrie următoarele elemente:</w:t>
      </w:r>
    </w:p>
    <w:p w14:paraId="5A5609B0" w14:textId="77777777" w:rsidR="00B566AF" w:rsidRPr="00DA1B56"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DA1B56">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DA1B56" w:rsidRDefault="00B566AF" w:rsidP="00B566AF">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Stabilirea obiectivelor generale de marketing;</w:t>
      </w:r>
    </w:p>
    <w:p w14:paraId="7396CF86" w14:textId="77777777" w:rsidR="00B566AF" w:rsidRPr="00DA1B56" w:rsidRDefault="00B566AF" w:rsidP="00B566AF">
      <w:pPr>
        <w:ind w:left="720"/>
        <w:jc w:val="both"/>
        <w:rPr>
          <w:rFonts w:asciiTheme="minorHAnsi" w:hAnsiTheme="minorHAnsi" w:cstheme="minorHAnsi"/>
          <w:bCs/>
          <w:sz w:val="22"/>
          <w:szCs w:val="22"/>
        </w:rPr>
      </w:pPr>
      <w:r w:rsidRPr="00DA1B56">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DA1B56" w:rsidRDefault="00B566AF" w:rsidP="00B566AF">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Strategii de marketing în vederea implementării obiectivelor planului de marketing.</w:t>
      </w:r>
    </w:p>
    <w:p w14:paraId="6624B4EA" w14:textId="77777777" w:rsidR="00B566AF" w:rsidRPr="00DA1B56" w:rsidRDefault="00B566AF" w:rsidP="00B566AF">
      <w:pPr>
        <w:spacing w:before="0" w:after="0"/>
        <w:ind w:left="720"/>
        <w:jc w:val="both"/>
        <w:rPr>
          <w:rFonts w:asciiTheme="minorHAnsi" w:hAnsiTheme="minorHAnsi" w:cstheme="minorHAnsi"/>
          <w:bCs/>
          <w:sz w:val="22"/>
          <w:szCs w:val="22"/>
        </w:rPr>
      </w:pPr>
      <w:r w:rsidRPr="00DA1B56">
        <w:rPr>
          <w:rFonts w:asciiTheme="minorHAnsi" w:hAnsiTheme="minorHAnsi" w:cstheme="minorHAnsi"/>
          <w:bCs/>
          <w:sz w:val="22"/>
          <w:szCs w:val="22"/>
        </w:rPr>
        <w:lastRenderedPageBreak/>
        <w:t>În această secțiune se vor descrie:</w:t>
      </w:r>
    </w:p>
    <w:p w14:paraId="3575EDE9" w14:textId="77777777" w:rsidR="00B566AF" w:rsidRPr="00DA1B56"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DA1B56" w:rsidRDefault="00B566AF" w:rsidP="00B566AF">
      <w:pPr>
        <w:spacing w:before="0" w:after="0"/>
        <w:ind w:left="1495"/>
        <w:jc w:val="both"/>
        <w:rPr>
          <w:rFonts w:asciiTheme="minorHAnsi" w:hAnsiTheme="minorHAnsi" w:cstheme="minorHAnsi"/>
          <w:i/>
          <w:sz w:val="22"/>
          <w:szCs w:val="22"/>
        </w:rPr>
      </w:pPr>
    </w:p>
    <w:p w14:paraId="5CC74A58" w14:textId="0E36013B" w:rsidR="003F3BC4" w:rsidRPr="00DA1B56" w:rsidRDefault="003F3BC4" w:rsidP="00FF538A">
      <w:pPr>
        <w:spacing w:before="0" w:after="160" w:line="259" w:lineRule="auto"/>
        <w:jc w:val="both"/>
        <w:rPr>
          <w:rFonts w:asciiTheme="minorHAnsi" w:hAnsiTheme="minorHAnsi" w:cstheme="minorHAnsi"/>
          <w:i/>
          <w:sz w:val="22"/>
          <w:szCs w:val="22"/>
        </w:rPr>
      </w:pPr>
      <w:r w:rsidRPr="00DA1B56">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DA1B56"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DA1B56" w:rsidRDefault="003F3BC4" w:rsidP="00FF538A">
      <w:pPr>
        <w:spacing w:before="0" w:after="160" w:line="259" w:lineRule="auto"/>
        <w:jc w:val="both"/>
        <w:rPr>
          <w:rFonts w:asciiTheme="minorHAnsi" w:hAnsiTheme="minorHAnsi" w:cstheme="minorHAnsi"/>
          <w:i/>
          <w:sz w:val="22"/>
          <w:szCs w:val="22"/>
        </w:rPr>
      </w:pPr>
      <w:r w:rsidRPr="00DA1B56">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DA1B56"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DA1B56"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DA1B56">
        <w:rPr>
          <w:rFonts w:asciiTheme="minorHAnsi" w:hAnsiTheme="minorHAnsi" w:cstheme="minorHAnsi"/>
          <w:b/>
          <w:bCs/>
          <w:sz w:val="22"/>
          <w:szCs w:val="22"/>
        </w:rPr>
        <w:t>Sustenabilitatea financiară a</w:t>
      </w:r>
      <w:r w:rsidRPr="00DA1B56">
        <w:rPr>
          <w:rFonts w:asciiTheme="minorHAnsi" w:hAnsiTheme="minorHAnsi" w:cstheme="minorHAnsi"/>
          <w:b/>
          <w:sz w:val="22"/>
          <w:szCs w:val="22"/>
        </w:rPr>
        <w:t xml:space="preserve"> proiectelor de infrastructură de turism/cultură/patrimoniu</w:t>
      </w:r>
    </w:p>
    <w:p w14:paraId="2CB5F4E1" w14:textId="77777777" w:rsidR="00866984" w:rsidRPr="00DA1B56"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DA1B56" w:rsidRDefault="00866984"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Pr="00DA1B56" w:rsidRDefault="003C2C58"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 xml:space="preserve">Informaţiile furnizate se vor corela cu cele din </w:t>
      </w:r>
      <w:r w:rsidRPr="00DA1B56">
        <w:rPr>
          <w:rFonts w:asciiTheme="minorHAnsi" w:hAnsiTheme="minorHAnsi" w:cstheme="minorHAnsi"/>
          <w:i/>
          <w:sz w:val="22"/>
          <w:szCs w:val="22"/>
        </w:rPr>
        <w:t>Modelul K - Bugetul proiectului și sursele de finanţare</w:t>
      </w:r>
      <w:r w:rsidRPr="00DA1B56">
        <w:rPr>
          <w:rFonts w:asciiTheme="minorHAnsi" w:hAnsiTheme="minorHAnsi" w:cstheme="minorHAnsi"/>
          <w:sz w:val="22"/>
          <w:szCs w:val="22"/>
        </w:rPr>
        <w:t>, foaia de calcul</w:t>
      </w:r>
      <w:r w:rsidR="00FD2DE0" w:rsidRPr="00DA1B56">
        <w:rPr>
          <w:rFonts w:asciiTheme="minorHAnsi" w:hAnsiTheme="minorHAnsi" w:cstheme="minorHAnsi"/>
          <w:sz w:val="22"/>
          <w:szCs w:val="22"/>
        </w:rPr>
        <w:t xml:space="preserve"> 9 - Proiecţ</w:t>
      </w:r>
      <w:r w:rsidR="003E7120" w:rsidRPr="00DA1B56">
        <w:rPr>
          <w:rFonts w:asciiTheme="minorHAnsi" w:hAnsiTheme="minorHAnsi" w:cstheme="minorHAnsi"/>
          <w:sz w:val="22"/>
          <w:szCs w:val="22"/>
        </w:rPr>
        <w:t>ii financiare.</w:t>
      </w:r>
    </w:p>
    <w:p w14:paraId="5DB243B9" w14:textId="1830F53E"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 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 a nivelurilor istorice de preț.</w:t>
      </w:r>
    </w:p>
    <w:p w14:paraId="28679BE5" w14:textId="5463A85C"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Pr="00DA1B56"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DA1B56"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DA1B56" w:rsidRDefault="00B566AF" w:rsidP="00B566AF">
      <w:pPr>
        <w:numPr>
          <w:ilvl w:val="0"/>
          <w:numId w:val="2"/>
        </w:numPr>
        <w:spacing w:before="0" w:after="0"/>
        <w:jc w:val="both"/>
        <w:rPr>
          <w:rFonts w:asciiTheme="minorHAnsi" w:hAnsiTheme="minorHAnsi" w:cstheme="minorHAnsi"/>
          <w:sz w:val="22"/>
          <w:szCs w:val="22"/>
        </w:rPr>
      </w:pPr>
      <w:r w:rsidRPr="00DA1B56">
        <w:rPr>
          <w:rFonts w:asciiTheme="minorHAnsi" w:hAnsiTheme="minorHAnsi" w:cstheme="minorHAnsi"/>
          <w:b/>
          <w:bCs/>
          <w:sz w:val="22"/>
          <w:szCs w:val="22"/>
        </w:rPr>
        <w:t>Bugetul planului de marketing</w:t>
      </w:r>
      <w:r w:rsidRPr="00DA1B56">
        <w:rPr>
          <w:rFonts w:asciiTheme="minorHAnsi" w:hAnsiTheme="minorHAnsi" w:cstheme="minorHAnsi"/>
          <w:sz w:val="22"/>
          <w:szCs w:val="22"/>
        </w:rPr>
        <w:t xml:space="preserve"> (corelat cu activitățile din planul de acțiune)</w:t>
      </w:r>
    </w:p>
    <w:p w14:paraId="0AD7D19C" w14:textId="77777777" w:rsidR="00B566AF" w:rsidRPr="00DA1B56" w:rsidRDefault="00B566AF" w:rsidP="00B566AF">
      <w:pPr>
        <w:spacing w:before="0" w:after="0"/>
        <w:ind w:left="720"/>
        <w:jc w:val="both"/>
        <w:rPr>
          <w:rFonts w:asciiTheme="minorHAnsi" w:hAnsiTheme="minorHAnsi" w:cstheme="minorHAnsi"/>
          <w:sz w:val="22"/>
          <w:szCs w:val="22"/>
          <w:lang w:val="pt-PT"/>
        </w:rPr>
      </w:pPr>
      <w:r w:rsidRPr="00DA1B56">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DA1B56">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DA1B56">
        <w:rPr>
          <w:rFonts w:asciiTheme="minorHAnsi" w:hAnsiTheme="minorHAnsi" w:cstheme="minorHAnsi"/>
          <w:sz w:val="22"/>
          <w:szCs w:val="22"/>
          <w:lang w:val="pt-PT"/>
        </w:rPr>
        <w:t xml:space="preserve">. </w:t>
      </w:r>
    </w:p>
    <w:p w14:paraId="65778C57" w14:textId="2518FE27" w:rsidR="000C69F5" w:rsidRPr="00DA1B56"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DA1B56"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DA1B56" w:rsidRDefault="000C69F5" w:rsidP="00383875">
            <w:pPr>
              <w:jc w:val="center"/>
              <w:rPr>
                <w:rFonts w:asciiTheme="minorHAnsi" w:hAnsiTheme="minorHAnsi" w:cstheme="minorHAnsi"/>
                <w:b/>
                <w:sz w:val="22"/>
                <w:szCs w:val="22"/>
              </w:rPr>
            </w:pPr>
          </w:p>
          <w:p w14:paraId="54F251D3"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DA1B56" w:rsidRDefault="000C69F5" w:rsidP="00383875">
            <w:pPr>
              <w:jc w:val="center"/>
              <w:rPr>
                <w:rFonts w:asciiTheme="minorHAnsi" w:hAnsiTheme="minorHAnsi" w:cstheme="minorHAnsi"/>
                <w:b/>
                <w:sz w:val="22"/>
                <w:szCs w:val="22"/>
              </w:rPr>
            </w:pPr>
          </w:p>
          <w:p w14:paraId="1A9ECA87"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Suma (lei)</w:t>
            </w:r>
          </w:p>
        </w:tc>
      </w:tr>
      <w:tr w:rsidR="000C69F5" w:rsidRPr="00DA1B56"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DA1B56"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DA1B56"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w:t>
            </w:r>
          </w:p>
        </w:tc>
      </w:tr>
      <w:tr w:rsidR="000C69F5" w:rsidRPr="00DA1B56"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DA1B56" w:rsidRDefault="000C69F5" w:rsidP="00383875">
            <w:pPr>
              <w:jc w:val="center"/>
              <w:rPr>
                <w:rFonts w:asciiTheme="minorHAnsi" w:hAnsiTheme="minorHAnsi" w:cstheme="minorHAnsi"/>
                <w:sz w:val="22"/>
                <w:szCs w:val="22"/>
              </w:rPr>
            </w:pPr>
          </w:p>
        </w:tc>
      </w:tr>
      <w:tr w:rsidR="000C69F5" w:rsidRPr="00DA1B56"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DA1B56" w:rsidRDefault="000C69F5" w:rsidP="00383875">
            <w:pPr>
              <w:jc w:val="center"/>
              <w:rPr>
                <w:rFonts w:asciiTheme="minorHAnsi" w:hAnsiTheme="minorHAnsi" w:cstheme="minorHAnsi"/>
                <w:sz w:val="22"/>
                <w:szCs w:val="22"/>
              </w:rPr>
            </w:pPr>
          </w:p>
        </w:tc>
      </w:tr>
      <w:tr w:rsidR="000C69F5" w:rsidRPr="00DA1B56"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DA1B56"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DA1B56"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DA1B56" w:rsidRDefault="000C69F5" w:rsidP="00383875">
            <w:pPr>
              <w:jc w:val="center"/>
              <w:rPr>
                <w:rFonts w:asciiTheme="minorHAnsi" w:hAnsiTheme="minorHAnsi" w:cstheme="minorHAnsi"/>
                <w:sz w:val="22"/>
                <w:szCs w:val="22"/>
              </w:rPr>
            </w:pPr>
          </w:p>
        </w:tc>
      </w:tr>
      <w:tr w:rsidR="000C69F5" w:rsidRPr="00DA1B56"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DA1B56"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DA1B56"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DA1B56" w:rsidRDefault="000C69F5" w:rsidP="00383875">
            <w:pPr>
              <w:jc w:val="center"/>
              <w:rPr>
                <w:rFonts w:asciiTheme="minorHAnsi" w:hAnsiTheme="minorHAnsi" w:cstheme="minorHAnsi"/>
                <w:sz w:val="22"/>
                <w:szCs w:val="22"/>
              </w:rPr>
            </w:pPr>
          </w:p>
        </w:tc>
      </w:tr>
      <w:tr w:rsidR="000C69F5" w:rsidRPr="00DA1B56"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DA1B56"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DA1B56"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DA1B56" w:rsidRDefault="000C69F5" w:rsidP="00383875">
            <w:pPr>
              <w:jc w:val="center"/>
              <w:rPr>
                <w:rFonts w:asciiTheme="minorHAnsi" w:hAnsiTheme="minorHAnsi" w:cstheme="minorHAnsi"/>
                <w:sz w:val="22"/>
                <w:szCs w:val="22"/>
              </w:rPr>
            </w:pPr>
          </w:p>
        </w:tc>
      </w:tr>
      <w:tr w:rsidR="000C69F5" w:rsidRPr="00DA1B56"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DA1B56" w:rsidRDefault="000C69F5" w:rsidP="00383875">
            <w:pPr>
              <w:jc w:val="center"/>
              <w:rPr>
                <w:rFonts w:asciiTheme="minorHAnsi" w:hAnsiTheme="minorHAnsi" w:cstheme="minorHAnsi"/>
                <w:sz w:val="22"/>
                <w:szCs w:val="22"/>
              </w:rPr>
            </w:pPr>
          </w:p>
        </w:tc>
      </w:tr>
      <w:tr w:rsidR="000C69F5" w:rsidRPr="00DA1B56"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DA1B56" w:rsidRDefault="000C69F5" w:rsidP="00383875">
            <w:pPr>
              <w:jc w:val="center"/>
              <w:rPr>
                <w:rFonts w:asciiTheme="minorHAnsi" w:hAnsiTheme="minorHAnsi" w:cstheme="minorHAnsi"/>
                <w:sz w:val="22"/>
                <w:szCs w:val="22"/>
              </w:rPr>
            </w:pPr>
          </w:p>
        </w:tc>
      </w:tr>
      <w:tr w:rsidR="000C69F5" w:rsidRPr="00DA1B56"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DA1B56"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DA1B56" w:rsidRDefault="000C69F5" w:rsidP="00383875">
            <w:pPr>
              <w:jc w:val="center"/>
              <w:rPr>
                <w:rFonts w:asciiTheme="minorHAnsi" w:hAnsiTheme="minorHAnsi" w:cstheme="minorHAnsi"/>
                <w:sz w:val="22"/>
                <w:szCs w:val="22"/>
              </w:rPr>
            </w:pPr>
          </w:p>
        </w:tc>
      </w:tr>
      <w:tr w:rsidR="000C69F5" w:rsidRPr="00DA1B56"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DA1B56" w:rsidRDefault="000C69F5" w:rsidP="00383875">
            <w:pPr>
              <w:rPr>
                <w:rFonts w:asciiTheme="minorHAnsi" w:hAnsiTheme="minorHAnsi" w:cstheme="minorHAnsi"/>
                <w:b/>
                <w:sz w:val="22"/>
                <w:szCs w:val="22"/>
              </w:rPr>
            </w:pPr>
            <w:r w:rsidRPr="00DA1B56">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DA1B56" w:rsidRDefault="000C69F5" w:rsidP="00383875">
            <w:pPr>
              <w:jc w:val="center"/>
              <w:rPr>
                <w:rFonts w:asciiTheme="minorHAnsi" w:hAnsiTheme="minorHAnsi" w:cstheme="minorHAnsi"/>
                <w:sz w:val="22"/>
                <w:szCs w:val="22"/>
              </w:rPr>
            </w:pPr>
          </w:p>
        </w:tc>
      </w:tr>
    </w:tbl>
    <w:p w14:paraId="14910D70" w14:textId="77777777" w:rsidR="00B566AF" w:rsidRPr="00DA1B56" w:rsidRDefault="00B566AF" w:rsidP="00B566AF">
      <w:pPr>
        <w:spacing w:before="0" w:after="0"/>
        <w:jc w:val="both"/>
        <w:rPr>
          <w:rFonts w:asciiTheme="minorHAnsi" w:hAnsiTheme="minorHAnsi" w:cstheme="minorHAnsi"/>
          <w:sz w:val="22"/>
          <w:szCs w:val="22"/>
        </w:rPr>
      </w:pPr>
    </w:p>
    <w:p w14:paraId="1BBD4B45" w14:textId="77777777" w:rsidR="00B566AF" w:rsidRPr="00DA1B56" w:rsidRDefault="00B566AF" w:rsidP="00B566AF">
      <w:pPr>
        <w:numPr>
          <w:ilvl w:val="0"/>
          <w:numId w:val="2"/>
        </w:numPr>
        <w:spacing w:before="0" w:after="0"/>
        <w:jc w:val="both"/>
        <w:rPr>
          <w:rFonts w:asciiTheme="minorHAnsi" w:hAnsiTheme="minorHAnsi" w:cstheme="minorHAnsi"/>
          <w:i/>
          <w:sz w:val="22"/>
          <w:szCs w:val="22"/>
        </w:rPr>
      </w:pPr>
      <w:r w:rsidRPr="00DA1B56">
        <w:rPr>
          <w:rFonts w:asciiTheme="minorHAnsi" w:hAnsiTheme="minorHAnsi" w:cstheme="minorHAnsi"/>
          <w:b/>
          <w:bCs/>
          <w:i/>
          <w:sz w:val="22"/>
          <w:szCs w:val="22"/>
        </w:rPr>
        <w:t>Rezultate preconizate a fi obținute prin implementarea planului de marketing</w:t>
      </w:r>
      <w:r w:rsidRPr="00DA1B56">
        <w:rPr>
          <w:rFonts w:asciiTheme="minorHAnsi" w:hAnsiTheme="minorHAnsi" w:cstheme="minorHAnsi"/>
          <w:i/>
          <w:sz w:val="22"/>
          <w:szCs w:val="22"/>
        </w:rPr>
        <w:t>.</w:t>
      </w:r>
    </w:p>
    <w:p w14:paraId="47FD57C7" w14:textId="494CFEA3" w:rsidR="00B566AF" w:rsidRPr="00DA1B56" w:rsidRDefault="00B566AF" w:rsidP="00B566AF">
      <w:pPr>
        <w:ind w:firstLine="426"/>
        <w:jc w:val="both"/>
        <w:rPr>
          <w:rFonts w:asciiTheme="minorHAnsi" w:hAnsiTheme="minorHAnsi" w:cstheme="minorHAnsi"/>
          <w:sz w:val="22"/>
          <w:szCs w:val="22"/>
        </w:rPr>
      </w:pPr>
      <w:r w:rsidRPr="00DA1B56">
        <w:rPr>
          <w:rFonts w:asciiTheme="minorHAnsi" w:hAnsiTheme="minorHAnsi" w:cstheme="minorHAnsi"/>
          <w:sz w:val="22"/>
          <w:szCs w:val="22"/>
        </w:rPr>
        <w:t>Se vor descrie succint principalele rezultate ale fiecărei acţiuni.</w:t>
      </w:r>
    </w:p>
    <w:p w14:paraId="29D1955F" w14:textId="77777777" w:rsidR="003E7120" w:rsidRPr="00DA1B56" w:rsidRDefault="003E7120" w:rsidP="00B566AF">
      <w:pPr>
        <w:ind w:firstLine="426"/>
        <w:jc w:val="both"/>
        <w:rPr>
          <w:rFonts w:asciiTheme="minorHAnsi" w:hAnsiTheme="minorHAnsi" w:cstheme="minorHAnsi"/>
          <w:sz w:val="22"/>
          <w:szCs w:val="22"/>
        </w:rPr>
      </w:pPr>
    </w:p>
    <w:p w14:paraId="5E00BE23" w14:textId="59162C5C" w:rsidR="003E7120" w:rsidRPr="00DA1B56" w:rsidRDefault="003F3BC4" w:rsidP="003E7120">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DA1B56">
        <w:rPr>
          <w:rFonts w:asciiTheme="minorHAnsi" w:hAnsiTheme="minorHAnsi" w:cstheme="minorHAnsi"/>
          <w:b/>
          <w:bCs/>
          <w:i/>
          <w:sz w:val="22"/>
          <w:szCs w:val="22"/>
        </w:rPr>
        <w:t>/agrement</w:t>
      </w:r>
      <w:r w:rsidRPr="00DA1B56">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sidRPr="00DA1B56">
        <w:rPr>
          <w:rFonts w:asciiTheme="minorHAnsi" w:hAnsiTheme="minorHAnsi" w:cstheme="minorHAnsi"/>
          <w:b/>
          <w:bCs/>
          <w:i/>
          <w:sz w:val="22"/>
          <w:szCs w:val="22"/>
        </w:rPr>
        <w:t xml:space="preserve"> prin</w:t>
      </w:r>
      <w:r w:rsidRPr="00DA1B56">
        <w:rPr>
          <w:rFonts w:asciiTheme="minorHAnsi" w:hAnsiTheme="minorHAnsi" w:cstheme="minorHAnsi"/>
          <w:b/>
          <w:bCs/>
          <w:i/>
          <w:sz w:val="22"/>
          <w:szCs w:val="22"/>
        </w:rPr>
        <w:t>:</w:t>
      </w:r>
    </w:p>
    <w:p w14:paraId="42B099DE" w14:textId="77777777" w:rsidR="008E72DB" w:rsidRPr="00DA1B56"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DA1B56"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DA1B56">
        <w:rPr>
          <w:rFonts w:asciiTheme="minorHAnsi" w:hAnsiTheme="minorHAnsi" w:cstheme="minorHAnsi"/>
          <w:b/>
          <w:bCs/>
          <w:i/>
          <w:sz w:val="22"/>
          <w:szCs w:val="22"/>
        </w:rPr>
        <w:t xml:space="preserve"> </w:t>
      </w:r>
      <w:r w:rsidR="003F3BC4" w:rsidRPr="00DA1B56">
        <w:rPr>
          <w:rFonts w:asciiTheme="minorHAnsi" w:hAnsiTheme="minorHAnsi" w:cstheme="minorHAnsi"/>
          <w:sz w:val="22"/>
          <w:szCs w:val="22"/>
        </w:rPr>
        <w:t>revitalizarea meșteșugurilor</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revitalizarea obiceiurilor și tradițiilor</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conservarea tradiționalității și autenticității</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formarea identității locale</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realizarea coeziunii sociale</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creșterea atractivității teritoriului din punct de vedere turistic</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conservarea biodiversității, ecosistemelor și habitatelor</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protejarea și valorificarea durabilă a resurselor naturale cu valențe turistice</w:t>
      </w:r>
    </w:p>
    <w:p w14:paraId="50661595" w14:textId="3BD2A702" w:rsidR="003F3BC4" w:rsidRPr="00DA1B56" w:rsidRDefault="003F3BC4" w:rsidP="003F3BC4">
      <w:pPr>
        <w:pStyle w:val="ListParagraph"/>
        <w:numPr>
          <w:ilvl w:val="0"/>
          <w:numId w:val="6"/>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lastRenderedPageBreak/>
        <w:t xml:space="preserve">cooperarea dintre  autorități publice din  zona, care dețin elemente de patrimoniu cultural </w:t>
      </w:r>
      <w:r w:rsidR="003E7120" w:rsidRPr="00DA1B56">
        <w:rPr>
          <w:rFonts w:asciiTheme="minorHAnsi" w:hAnsiTheme="minorHAnsi" w:cstheme="minorHAnsi"/>
          <w:sz w:val="22"/>
          <w:szCs w:val="22"/>
        </w:rPr>
        <w:t xml:space="preserve"> </w:t>
      </w:r>
      <w:r w:rsidRPr="00DA1B56">
        <w:rPr>
          <w:rFonts w:asciiTheme="minorHAnsi" w:hAnsiTheme="minorHAnsi" w:cstheme="minorHAnsi"/>
          <w:sz w:val="22"/>
          <w:szCs w:val="22"/>
        </w:rPr>
        <w:t xml:space="preserve"> și pot împărtăși din experiența lor privind modul de valorificare</w:t>
      </w:r>
      <w:r w:rsidR="00FD2DE0" w:rsidRPr="00DA1B56">
        <w:rPr>
          <w:rFonts w:asciiTheme="minorHAnsi" w:hAnsiTheme="minorHAnsi" w:cstheme="minorHAnsi"/>
          <w:sz w:val="22"/>
          <w:szCs w:val="22"/>
        </w:rPr>
        <w:t xml:space="preserve"> </w:t>
      </w:r>
      <w:r w:rsidRPr="00DA1B56">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DA1B56">
        <w:rPr>
          <w:rFonts w:asciiTheme="minorHAnsi" w:hAnsiTheme="minorHAnsi" w:cstheme="minorHAnsi"/>
          <w:sz w:val="22"/>
          <w:szCs w:val="22"/>
        </w:rPr>
        <w:t>,</w:t>
      </w:r>
      <w:r w:rsidRPr="00DA1B56">
        <w:rPr>
          <w:rFonts w:asciiTheme="minorHAnsi" w:hAnsiTheme="minorHAnsi" w:cstheme="minorHAnsi"/>
          <w:sz w:val="22"/>
          <w:szCs w:val="22"/>
        </w:rPr>
        <w:t xml:space="preserve"> a implementării și chiar a operării investiției</w:t>
      </w:r>
      <w:r w:rsidR="00FD2DE0" w:rsidRPr="00DA1B56">
        <w:rPr>
          <w:rFonts w:asciiTheme="minorHAnsi" w:hAnsiTheme="minorHAnsi" w:cstheme="minorHAnsi"/>
          <w:sz w:val="22"/>
          <w:szCs w:val="22"/>
        </w:rPr>
        <w:t>;</w:t>
      </w:r>
    </w:p>
    <w:p w14:paraId="61B1FA66" w14:textId="1B5DD816" w:rsidR="003F3BC4" w:rsidRPr="00DA1B56" w:rsidRDefault="003F3BC4" w:rsidP="00FD2DE0">
      <w:pPr>
        <w:pStyle w:val="ListParagraph"/>
        <w:numPr>
          <w:ilvl w:val="0"/>
          <w:numId w:val="6"/>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DA1B56">
        <w:rPr>
          <w:rFonts w:asciiTheme="minorHAnsi" w:hAnsiTheme="minorHAnsi" w:cstheme="minorHAnsi"/>
          <w:sz w:val="22"/>
          <w:szCs w:val="22"/>
        </w:rPr>
        <w:t>;</w:t>
      </w:r>
    </w:p>
    <w:p w14:paraId="5D1D5298" w14:textId="77777777" w:rsidR="00B566AF" w:rsidRPr="00DA1B56" w:rsidRDefault="00B566AF" w:rsidP="003F3BC4">
      <w:pPr>
        <w:spacing w:before="0" w:after="0"/>
        <w:ind w:left="720"/>
        <w:jc w:val="both"/>
        <w:rPr>
          <w:rFonts w:asciiTheme="minorHAnsi" w:hAnsiTheme="minorHAnsi" w:cstheme="minorHAnsi"/>
          <w:sz w:val="22"/>
          <w:szCs w:val="22"/>
        </w:rPr>
      </w:pPr>
    </w:p>
    <w:p w14:paraId="03E009E1" w14:textId="45309AB3" w:rsidR="003F3BC4" w:rsidRPr="00DA1B56" w:rsidRDefault="003F3BC4" w:rsidP="003E7120">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Prezentați planul anual de întreținere a obiectivului de patrimoniu ( program de inspecții periodice şi întreținere pentru toate construcțiile din zona analizată).</w:t>
      </w:r>
    </w:p>
    <w:p w14:paraId="40532136" w14:textId="77777777" w:rsidR="00FD2DE0" w:rsidRPr="00DA1B56"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prioritățile de intervenție necesare pentru conservarea </w:t>
      </w:r>
      <w:r w:rsidR="003E7120" w:rsidRPr="00DA1B56">
        <w:rPr>
          <w:rFonts w:asciiTheme="minorHAnsi" w:hAnsiTheme="minorHAnsi" w:cstheme="minorHAnsi"/>
          <w:iCs/>
          <w:sz w:val="22"/>
          <w:szCs w:val="22"/>
        </w:rPr>
        <w:t>patrimoniului cultural</w:t>
      </w:r>
      <w:r w:rsidRPr="00DA1B56">
        <w:rPr>
          <w:rFonts w:asciiTheme="minorHAnsi" w:hAnsiTheme="minorHAnsi" w:cstheme="minorHAnsi"/>
          <w:iCs/>
          <w:sz w:val="22"/>
          <w:szCs w:val="22"/>
        </w:rPr>
        <w:t xml:space="preserve"> și calendarul corespunzător;</w:t>
      </w:r>
    </w:p>
    <w:p w14:paraId="1116A4DA" w14:textId="0AD66E14"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 măsurile pentru îmbunătățirea condițiilor de utilizare a </w:t>
      </w:r>
      <w:r w:rsidR="003E7120" w:rsidRPr="00DA1B56">
        <w:rPr>
          <w:rFonts w:asciiTheme="minorHAnsi" w:hAnsiTheme="minorHAnsi" w:cstheme="minorHAnsi"/>
          <w:iCs/>
          <w:sz w:val="22"/>
          <w:szCs w:val="22"/>
        </w:rPr>
        <w:t>patrimoniului cultural</w:t>
      </w:r>
      <w:r w:rsidRPr="00DA1B56">
        <w:rPr>
          <w:rFonts w:asciiTheme="minorHAnsi" w:hAnsiTheme="minorHAnsi" w:cstheme="minorHAnsi"/>
          <w:iCs/>
          <w:sz w:val="22"/>
          <w:szCs w:val="22"/>
        </w:rPr>
        <w:t xml:space="preserve"> și pentru promovarea turismului; </w:t>
      </w:r>
    </w:p>
    <w:p w14:paraId="2CBEEFFA" w14:textId="4B97A6D3" w:rsidR="003F3BC4" w:rsidRPr="00DA1B56"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m</w:t>
      </w:r>
      <w:r w:rsidR="003F3BC4" w:rsidRPr="00DA1B56">
        <w:rPr>
          <w:rFonts w:asciiTheme="minorHAnsi" w:hAnsiTheme="minorHAnsi" w:cstheme="minorHAnsi"/>
          <w:iCs/>
          <w:sz w:val="22"/>
          <w:szCs w:val="22"/>
        </w:rPr>
        <w:t>ăsuri pentru întreținerea preventivă pentru a face față diferitelor riscuri la care sunt expuse obiectivele pentru conservarea lor</w:t>
      </w:r>
      <w:r w:rsidR="00734D00">
        <w:rPr>
          <w:rFonts w:asciiTheme="minorHAnsi" w:hAnsiTheme="minorHAnsi" w:cstheme="minorHAnsi"/>
          <w:iCs/>
          <w:sz w:val="22"/>
          <w:szCs w:val="22"/>
        </w:rPr>
        <w:t>;</w:t>
      </w:r>
    </w:p>
    <w:p w14:paraId="340906D0" w14:textId="77777777"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măsurile pentru atenuarea riscurilor de dezastre naturale; </w:t>
      </w:r>
    </w:p>
    <w:p w14:paraId="59572DDB" w14:textId="13E7D7BA" w:rsidR="003F3BC4" w:rsidRPr="00DA1B56"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m</w:t>
      </w:r>
      <w:r w:rsidR="003F3BC4" w:rsidRPr="00DA1B56">
        <w:rPr>
          <w:rFonts w:asciiTheme="minorHAnsi" w:hAnsiTheme="minorHAnsi" w:cstheme="minorHAnsi"/>
          <w:iCs/>
          <w:sz w:val="22"/>
          <w:szCs w:val="22"/>
        </w:rPr>
        <w:t>ăsurile întreprinse pentru diminuarea  dependenței de subvenții publice implică un risc la adresa funcționării continue a siturilor culturale</w:t>
      </w:r>
      <w:r w:rsidR="00734D00">
        <w:rPr>
          <w:rFonts w:asciiTheme="minorHAnsi" w:hAnsiTheme="minorHAnsi" w:cstheme="minorHAnsi"/>
          <w:iCs/>
          <w:sz w:val="22"/>
          <w:szCs w:val="22"/>
        </w:rPr>
        <w:t>;</w:t>
      </w:r>
    </w:p>
    <w:p w14:paraId="008711AA" w14:textId="77777777"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mecanismele de guvernanță; </w:t>
      </w:r>
    </w:p>
    <w:p w14:paraId="58BD57D6" w14:textId="77777777"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modalitățile de monitorizare.</w:t>
      </w:r>
    </w:p>
    <w:p w14:paraId="48F6813C" w14:textId="77777777" w:rsidR="0011477C" w:rsidRPr="00DA1B56" w:rsidRDefault="0011477C" w:rsidP="00B566AF">
      <w:pPr>
        <w:tabs>
          <w:tab w:val="left" w:pos="5040"/>
        </w:tabs>
        <w:rPr>
          <w:rFonts w:asciiTheme="minorHAnsi" w:hAnsiTheme="minorHAnsi" w:cstheme="minorHAnsi"/>
          <w:sz w:val="22"/>
          <w:szCs w:val="22"/>
        </w:rPr>
      </w:pPr>
    </w:p>
    <w:sectPr w:rsidR="0011477C" w:rsidRPr="00DA1B5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3B77B" w14:textId="77777777" w:rsidR="00800DBC" w:rsidRDefault="00800DBC" w:rsidP="00B566AF">
      <w:pPr>
        <w:spacing w:before="0" w:after="0"/>
      </w:pPr>
      <w:r>
        <w:separator/>
      </w:r>
    </w:p>
  </w:endnote>
  <w:endnote w:type="continuationSeparator" w:id="0">
    <w:p w14:paraId="3E96DD8A" w14:textId="77777777" w:rsidR="00800DBC" w:rsidRDefault="00800DBC"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A121" w14:textId="77777777" w:rsidR="00800DBC" w:rsidRDefault="00800DBC" w:rsidP="00B566AF">
      <w:pPr>
        <w:spacing w:before="0" w:after="0"/>
      </w:pPr>
      <w:r>
        <w:separator/>
      </w:r>
    </w:p>
  </w:footnote>
  <w:footnote w:type="continuationSeparator" w:id="0">
    <w:p w14:paraId="55E09D77" w14:textId="77777777" w:rsidR="00800DBC" w:rsidRDefault="00800DBC"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4F338FF6" w14:textId="77777777" w:rsidR="00B566AF" w:rsidRPr="00B566AF" w:rsidRDefault="00B566AF" w:rsidP="003325BA">
          <w:pPr>
            <w:spacing w:before="0" w:after="200" w:line="276" w:lineRule="auto"/>
            <w:jc w:val="right"/>
            <w:rPr>
              <w:rFonts w:ascii="Calibri" w:eastAsia="Calibri" w:hAnsi="Calibri" w:cs="Calibri"/>
              <w:b/>
              <w:sz w:val="16"/>
              <w:szCs w:val="16"/>
              <w:lang w:val="pt-BR"/>
            </w:rPr>
          </w:pPr>
          <w:r w:rsidRPr="00B566AF">
            <w:rPr>
              <w:rFonts w:ascii="Calibri" w:eastAsia="Calibri" w:hAnsi="Calibri" w:cs="Calibri"/>
              <w:b/>
              <w:bCs/>
              <w:sz w:val="16"/>
              <w:szCs w:val="16"/>
            </w:rPr>
            <w:t xml:space="preserve">Apelul de proiecte nr. PR SV/MRJ/1/7/5.1/2023 </w:t>
          </w:r>
        </w:p>
        <w:p w14:paraId="0826A890"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89730464">
    <w:abstractNumId w:val="5"/>
  </w:num>
  <w:num w:numId="2" w16cid:durableId="102409186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2519788">
    <w:abstractNumId w:val="2"/>
  </w:num>
  <w:num w:numId="4" w16cid:durableId="227693204">
    <w:abstractNumId w:val="7"/>
  </w:num>
  <w:num w:numId="5" w16cid:durableId="2013604685">
    <w:abstractNumId w:val="0"/>
  </w:num>
  <w:num w:numId="6" w16cid:durableId="1268580763">
    <w:abstractNumId w:val="3"/>
  </w:num>
  <w:num w:numId="7" w16cid:durableId="9573238">
    <w:abstractNumId w:val="4"/>
  </w:num>
  <w:num w:numId="8" w16cid:durableId="167328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C69F5"/>
    <w:rsid w:val="000D6722"/>
    <w:rsid w:val="0011477C"/>
    <w:rsid w:val="001437C6"/>
    <w:rsid w:val="00166A0C"/>
    <w:rsid w:val="00183FA2"/>
    <w:rsid w:val="001D0DE0"/>
    <w:rsid w:val="00204278"/>
    <w:rsid w:val="00246DF4"/>
    <w:rsid w:val="003325BA"/>
    <w:rsid w:val="00363A1D"/>
    <w:rsid w:val="003C2C58"/>
    <w:rsid w:val="003E7120"/>
    <w:rsid w:val="003F0559"/>
    <w:rsid w:val="003F3BC4"/>
    <w:rsid w:val="00404EC9"/>
    <w:rsid w:val="004A7A47"/>
    <w:rsid w:val="004D3AC0"/>
    <w:rsid w:val="00505BF5"/>
    <w:rsid w:val="00514B0E"/>
    <w:rsid w:val="00601946"/>
    <w:rsid w:val="00634344"/>
    <w:rsid w:val="006624AF"/>
    <w:rsid w:val="00734D00"/>
    <w:rsid w:val="007709ED"/>
    <w:rsid w:val="00800DBC"/>
    <w:rsid w:val="008436AC"/>
    <w:rsid w:val="00866984"/>
    <w:rsid w:val="008C162F"/>
    <w:rsid w:val="008E72DB"/>
    <w:rsid w:val="00934EBC"/>
    <w:rsid w:val="00965F9A"/>
    <w:rsid w:val="00983059"/>
    <w:rsid w:val="00990DE1"/>
    <w:rsid w:val="009B3471"/>
    <w:rsid w:val="009E7568"/>
    <w:rsid w:val="00A37508"/>
    <w:rsid w:val="00A96F58"/>
    <w:rsid w:val="00AA56DE"/>
    <w:rsid w:val="00AD0B09"/>
    <w:rsid w:val="00B36985"/>
    <w:rsid w:val="00B566AF"/>
    <w:rsid w:val="00CC45BE"/>
    <w:rsid w:val="00D27EF5"/>
    <w:rsid w:val="00D9246F"/>
    <w:rsid w:val="00DA1B56"/>
    <w:rsid w:val="00DD3C5B"/>
    <w:rsid w:val="00E2123F"/>
    <w:rsid w:val="00EC5702"/>
    <w:rsid w:val="00EE0BB2"/>
    <w:rsid w:val="00FA7FAC"/>
    <w:rsid w:val="00FD2DE0"/>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 w:type="paragraph" w:styleId="Revision">
    <w:name w:val="Revision"/>
    <w:hidden/>
    <w:uiPriority w:val="99"/>
    <w:semiHidden/>
    <w:rsid w:val="00B36985"/>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5</Pages>
  <Words>1694</Words>
  <Characters>9658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46</cp:revision>
  <dcterms:created xsi:type="dcterms:W3CDTF">2022-12-02T14:25:00Z</dcterms:created>
  <dcterms:modified xsi:type="dcterms:W3CDTF">2023-09-25T12:34:00Z</dcterms:modified>
</cp:coreProperties>
</file>